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63" w:rsidRPr="00EE7E63" w:rsidRDefault="00EE7E63" w:rsidP="00EE7E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Quality Policy</w:t>
      </w:r>
    </w:p>
    <w:p w:rsidR="00EE7E63" w:rsidRPr="00EE7E63" w:rsidRDefault="00EE7E63" w:rsidP="00EE7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spellStart"/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Tapasya</w:t>
      </w:r>
      <w:proofErr w:type="spellEnd"/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Degree College, </w:t>
      </w:r>
      <w:proofErr w:type="spellStart"/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Lakdi</w:t>
      </w:r>
      <w:proofErr w:type="spellEnd"/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 </w:t>
      </w:r>
      <w:proofErr w:type="spellStart"/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Pul</w:t>
      </w:r>
      <w:proofErr w:type="spellEnd"/>
      <w:r w:rsidRPr="00EE7E63">
        <w:rPr>
          <w:rFonts w:ascii="Times New Roman" w:eastAsia="Times New Roman" w:hAnsi="Times New Roman" w:cs="Times New Roman"/>
          <w:sz w:val="24"/>
          <w:szCs w:val="24"/>
        </w:rPr>
        <w:t>, we are dedicated to establishing a benchmark for quality education that blends academic rigor with practical skills, ethical values, and innovation. Our quality policy is rooted in the following principles:</w:t>
      </w:r>
    </w:p>
    <w:p w:rsidR="00EE7E63" w:rsidRPr="00EE7E63" w:rsidRDefault="00EE7E63" w:rsidP="00EE7E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1. Academic Excellence</w:t>
      </w:r>
    </w:p>
    <w:p w:rsidR="00EE7E63" w:rsidRPr="00EE7E63" w:rsidRDefault="00EE7E63" w:rsidP="00EE7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Ensuring the curriculum is comprehensive, dynamic, and aligned with global academic and industry standards.</w:t>
      </w:r>
    </w:p>
    <w:p w:rsidR="00EE7E63" w:rsidRPr="00EE7E63" w:rsidRDefault="00EE7E63" w:rsidP="00EE7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Promoting innovative teaching methodologies, including digital tools, experiential learning, and project-based education.</w:t>
      </w:r>
    </w:p>
    <w:p w:rsidR="00EE7E63" w:rsidRPr="00EE7E63" w:rsidRDefault="00EE7E63" w:rsidP="00EE7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Facilitating research and development activities to foster a culture of inquiry, discovery, and intellectual growth.</w:t>
      </w:r>
    </w:p>
    <w:p w:rsidR="00EE7E63" w:rsidRPr="00EE7E63" w:rsidRDefault="00EE7E63" w:rsidP="00EE7E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2. Ethical and Holistic Development</w:t>
      </w:r>
    </w:p>
    <w:p w:rsidR="00EE7E63" w:rsidRPr="00EE7E63" w:rsidRDefault="00EE7E63" w:rsidP="00EE7E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Instilling strong moral and ethical values in students to shape responsible and compassionate individuals.</w:t>
      </w:r>
    </w:p>
    <w:p w:rsidR="00EE7E63" w:rsidRPr="00EE7E63" w:rsidRDefault="00EE7E63" w:rsidP="00EE7E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Encouraging a culture of inclusivity, respect for diversity, and social responsibility within the campus community.</w:t>
      </w:r>
    </w:p>
    <w:p w:rsidR="00EE7E63" w:rsidRPr="00EE7E63" w:rsidRDefault="00EE7E63" w:rsidP="00EE7E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Providing counseling and mentorship programs to nurture emotional intelligence and resilience in students.</w:t>
      </w:r>
    </w:p>
    <w:p w:rsidR="00EE7E63" w:rsidRPr="00EE7E63" w:rsidRDefault="00EE7E63" w:rsidP="00EE7E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3. Student Empowerment</w:t>
      </w:r>
    </w:p>
    <w:p w:rsidR="00EE7E63" w:rsidRPr="00EE7E63" w:rsidRDefault="00EE7E63" w:rsidP="00EE7E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Establishing a student-first approach to education by creating an environment that fosters creativity, leadership, and independent thinking.</w:t>
      </w:r>
    </w:p>
    <w:p w:rsidR="00EE7E63" w:rsidRPr="00EE7E63" w:rsidRDefault="00EE7E63" w:rsidP="00EE7E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Offering skill-development programs, career-oriented workshops, and certifications to enhance employability.</w:t>
      </w:r>
    </w:p>
    <w:p w:rsidR="00EE7E63" w:rsidRPr="00EE7E63" w:rsidRDefault="00EE7E63" w:rsidP="00EE7E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Ensuring a robust feedback system where student inputs are actively used to improve academic and administrative processes.</w:t>
      </w:r>
    </w:p>
    <w:p w:rsidR="00EE7E63" w:rsidRPr="00EE7E63" w:rsidRDefault="00EE7E63" w:rsidP="00EE7E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4. Faculty Excellence</w:t>
      </w:r>
    </w:p>
    <w:p w:rsidR="00EE7E63" w:rsidRPr="00EE7E63" w:rsidRDefault="00EE7E63" w:rsidP="00EE7E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Recruiting and retaining highly qualified, experienced, and motivated faculty committed to student success.</w:t>
      </w:r>
    </w:p>
    <w:p w:rsidR="00EE7E63" w:rsidRPr="00EE7E63" w:rsidRDefault="00EE7E63" w:rsidP="00EE7E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Encouraging faculty development through regular training programs, workshops, and exposure to global best practices.</w:t>
      </w:r>
    </w:p>
    <w:p w:rsidR="00EE7E63" w:rsidRPr="00EE7E63" w:rsidRDefault="00EE7E63" w:rsidP="00EE7E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Recognizing and rewarding faculty achievements to foster a culture of excellence and innovation.</w:t>
      </w:r>
    </w:p>
    <w:p w:rsidR="00EE7E63" w:rsidRPr="00EE7E63" w:rsidRDefault="00EE7E63" w:rsidP="00EE7E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5. Infrastructure and Technology</w:t>
      </w:r>
    </w:p>
    <w:p w:rsidR="00EE7E63" w:rsidRPr="00EE7E63" w:rsidRDefault="00EE7E63" w:rsidP="00EE7E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Maintaining state-of-the-art infrastructure, including well-equipped laboratories, libraries, and digital classrooms.</w:t>
      </w:r>
    </w:p>
    <w:p w:rsidR="00EE7E63" w:rsidRPr="00EE7E63" w:rsidRDefault="00EE7E63" w:rsidP="00EE7E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lastRenderedPageBreak/>
        <w:t>Integrating advanced technology into education delivery, such as online learning platforms, virtual labs, and AI-driven tools.</w:t>
      </w:r>
    </w:p>
    <w:p w:rsidR="00EE7E63" w:rsidRPr="00EE7E63" w:rsidRDefault="00EE7E63" w:rsidP="00EE7E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Ensuring a sustainable and eco-friendly campus environment to support overall well-being.</w:t>
      </w:r>
    </w:p>
    <w:p w:rsidR="00EE7E63" w:rsidRPr="00EE7E63" w:rsidRDefault="00EE7E63" w:rsidP="00EE7E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6. Research and Innovation</w:t>
      </w:r>
    </w:p>
    <w:p w:rsidR="00EE7E63" w:rsidRPr="00EE7E63" w:rsidRDefault="00EE7E63" w:rsidP="00EE7E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Fostering an ecosystem for research and innovation by supporting interdisciplinary collaboration and student-led initiatives.</w:t>
      </w:r>
    </w:p>
    <w:p w:rsidR="00EE7E63" w:rsidRPr="00EE7E63" w:rsidRDefault="00EE7E63" w:rsidP="00EE7E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Encouraging participation in national and international seminars, conferences, and academic competitions.</w:t>
      </w:r>
    </w:p>
    <w:p w:rsidR="00EE7E63" w:rsidRPr="00EE7E63" w:rsidRDefault="00EE7E63" w:rsidP="00EE7E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Building a dedicated Research and Development (R&amp;D) cell to secure grants and collaborations with academic and industrial partners.</w:t>
      </w:r>
    </w:p>
    <w:p w:rsidR="00EE7E63" w:rsidRPr="00EE7E63" w:rsidRDefault="00EE7E63" w:rsidP="00EE7E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7. Industry Integration</w:t>
      </w:r>
    </w:p>
    <w:p w:rsidR="00EE7E63" w:rsidRPr="00EE7E63" w:rsidRDefault="00EE7E63" w:rsidP="00EE7E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Establishing strong collaborations with industries, professional organizations, and alumni networks to enhance exposure and real-world learning.</w:t>
      </w:r>
    </w:p>
    <w:p w:rsidR="00EE7E63" w:rsidRPr="00EE7E63" w:rsidRDefault="00EE7E63" w:rsidP="00EE7E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Designing industry-relevant internships and training programs to bridge the gap between academics and professional requirements.</w:t>
      </w:r>
    </w:p>
    <w:p w:rsidR="00EE7E63" w:rsidRPr="00EE7E63" w:rsidRDefault="00EE7E63" w:rsidP="00EE7E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Organizing campus recruitment drives and entrepreneurial training to support career aspirations.</w:t>
      </w:r>
    </w:p>
    <w:p w:rsidR="00EE7E63" w:rsidRPr="00EE7E63" w:rsidRDefault="00EE7E63" w:rsidP="00EE7E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8. Community and Social Engagement</w:t>
      </w:r>
    </w:p>
    <w:p w:rsidR="00EE7E63" w:rsidRPr="00EE7E63" w:rsidRDefault="00EE7E63" w:rsidP="00EE7E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Initiating outreach programs to connect education with the community and address social challenges.</w:t>
      </w:r>
    </w:p>
    <w:p w:rsidR="00EE7E63" w:rsidRPr="00EE7E63" w:rsidRDefault="00EE7E63" w:rsidP="00EE7E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Promoting a culture of volunteerism, environmental conservation, and public service among students and staff.</w:t>
      </w:r>
    </w:p>
    <w:p w:rsidR="00EE7E63" w:rsidRPr="00EE7E63" w:rsidRDefault="00EE7E63" w:rsidP="00EE7E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Conducting awareness drives, workshops, and events to empower underprivileged sections of society.</w:t>
      </w:r>
    </w:p>
    <w:p w:rsidR="00EE7E63" w:rsidRPr="00EE7E63" w:rsidRDefault="00EE7E63" w:rsidP="00EE7E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9. Continuous Quality Improvement</w:t>
      </w:r>
    </w:p>
    <w:p w:rsidR="00EE7E63" w:rsidRPr="00EE7E63" w:rsidRDefault="00EE7E63" w:rsidP="00EE7E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Establishing a robust internal quality assurance cell (IQAC) to regularly monitor, review, and improve institutional processes.</w:t>
      </w:r>
    </w:p>
    <w:p w:rsidR="00EE7E63" w:rsidRPr="00EE7E63" w:rsidRDefault="00EE7E63" w:rsidP="00EE7E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Setting measurable benchmarks for academic and administrative functions, ensuring transparency and accountability.</w:t>
      </w:r>
    </w:p>
    <w:p w:rsidR="00EE7E63" w:rsidRPr="00EE7E63" w:rsidRDefault="00EE7E63" w:rsidP="00EE7E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Adopting international quality standards to gain recognition and accreditations that enhance the institution’s credibility.</w:t>
      </w:r>
    </w:p>
    <w:p w:rsidR="00EE7E63" w:rsidRPr="00EE7E63" w:rsidRDefault="00EE7E63" w:rsidP="00EE7E6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b/>
          <w:bCs/>
          <w:sz w:val="24"/>
          <w:szCs w:val="24"/>
        </w:rPr>
        <w:t>10. Global Outlook</w:t>
      </w:r>
    </w:p>
    <w:p w:rsidR="00EE7E63" w:rsidRPr="00EE7E63" w:rsidRDefault="00EE7E63" w:rsidP="00EE7E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Cultivating a global perspective in students through exchange programs, international collaborations, and global certifications.</w:t>
      </w:r>
    </w:p>
    <w:p w:rsidR="00EE7E63" w:rsidRPr="00EE7E63" w:rsidRDefault="00EE7E63" w:rsidP="00EE7E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lastRenderedPageBreak/>
        <w:t>Preparing students to excel in a multicultural, interconnected world by providing exposure to global issues and solutions.</w:t>
      </w:r>
    </w:p>
    <w:p w:rsidR="00EE7E63" w:rsidRPr="00EE7E63" w:rsidRDefault="00EE7E63" w:rsidP="00EE7E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E63">
        <w:rPr>
          <w:rFonts w:ascii="Times New Roman" w:eastAsia="Times New Roman" w:hAnsi="Times New Roman" w:cs="Times New Roman"/>
          <w:sz w:val="24"/>
          <w:szCs w:val="24"/>
        </w:rPr>
        <w:t>Promoting linguistic and cultural diversity through language labs, cultural exchanges, and events.</w:t>
      </w:r>
    </w:p>
    <w:p w:rsidR="007D6255" w:rsidRPr="00EE7E63" w:rsidRDefault="007D6255">
      <w:pPr>
        <w:rPr>
          <w:sz w:val="24"/>
          <w:szCs w:val="24"/>
        </w:rPr>
      </w:pPr>
    </w:p>
    <w:sectPr w:rsidR="007D6255" w:rsidRPr="00EE7E63" w:rsidSect="007D62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6513"/>
    <w:multiLevelType w:val="multilevel"/>
    <w:tmpl w:val="CCDE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A4F1D"/>
    <w:multiLevelType w:val="multilevel"/>
    <w:tmpl w:val="A374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B7428"/>
    <w:multiLevelType w:val="multilevel"/>
    <w:tmpl w:val="DBF4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26181"/>
    <w:multiLevelType w:val="multilevel"/>
    <w:tmpl w:val="BEC8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B1082"/>
    <w:multiLevelType w:val="multilevel"/>
    <w:tmpl w:val="FE34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75FC2"/>
    <w:multiLevelType w:val="multilevel"/>
    <w:tmpl w:val="D746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C66B7B"/>
    <w:multiLevelType w:val="multilevel"/>
    <w:tmpl w:val="5D22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ED1DF5"/>
    <w:multiLevelType w:val="multilevel"/>
    <w:tmpl w:val="0AEE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FF5F0F"/>
    <w:multiLevelType w:val="multilevel"/>
    <w:tmpl w:val="1298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831770"/>
    <w:multiLevelType w:val="multilevel"/>
    <w:tmpl w:val="9328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EE7E63"/>
    <w:rsid w:val="007D6255"/>
    <w:rsid w:val="00EE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55"/>
  </w:style>
  <w:style w:type="paragraph" w:styleId="Heading3">
    <w:name w:val="heading 3"/>
    <w:basedOn w:val="Normal"/>
    <w:link w:val="Heading3Char"/>
    <w:uiPriority w:val="9"/>
    <w:qFormat/>
    <w:rsid w:val="00EE7E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E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7E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E7E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E7E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happy</cp:lastModifiedBy>
  <cp:revision>1</cp:revision>
  <dcterms:created xsi:type="dcterms:W3CDTF">2024-12-15T13:37:00Z</dcterms:created>
  <dcterms:modified xsi:type="dcterms:W3CDTF">2024-12-15T13:38:00Z</dcterms:modified>
</cp:coreProperties>
</file>